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D2" w:rsidRPr="00C172A8" w:rsidRDefault="00B30BD2" w:rsidP="00B30BD2">
      <w:pPr>
        <w:pStyle w:val="berschrift2"/>
        <w:rPr>
          <w:sz w:val="22"/>
          <w:szCs w:val="22"/>
        </w:rPr>
      </w:pPr>
      <w:r w:rsidRPr="00C172A8">
        <w:rPr>
          <w:noProof/>
          <w:sz w:val="22"/>
          <w:szCs w:val="22"/>
        </w:rPr>
        <w:drawing>
          <wp:anchor distT="0" distB="0" distL="114300" distR="114300" simplePos="0" relativeHeight="251659264" behindDoc="1" locked="0" layoutInCell="1" allowOverlap="1" wp14:anchorId="002A2F6A" wp14:editId="6D69B5F2">
            <wp:simplePos x="0" y="0"/>
            <wp:positionH relativeFrom="column">
              <wp:posOffset>3343275</wp:posOffset>
            </wp:positionH>
            <wp:positionV relativeFrom="paragraph">
              <wp:posOffset>-246592</wp:posOffset>
            </wp:positionV>
            <wp:extent cx="2882900" cy="1092200"/>
            <wp:effectExtent l="0" t="0" r="0" b="0"/>
            <wp:wrapNone/>
            <wp:docPr id="1" name="Grafik 1" descr="Huetterbusch_Log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etterbusch_Logo_qu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29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2A8">
        <w:rPr>
          <w:sz w:val="22"/>
          <w:szCs w:val="22"/>
        </w:rPr>
        <w:t>GGS Hütterbusch</w:t>
      </w:r>
    </w:p>
    <w:p w:rsidR="00B30BD2" w:rsidRPr="00C172A8" w:rsidRDefault="00B30BD2" w:rsidP="00B30BD2">
      <w:pPr>
        <w:rPr>
          <w:rFonts w:ascii="Arial" w:hAnsi="Arial" w:cs="Arial"/>
          <w:b/>
          <w:sz w:val="22"/>
          <w:szCs w:val="22"/>
        </w:rPr>
      </w:pPr>
      <w:r w:rsidRPr="00C172A8">
        <w:rPr>
          <w:rFonts w:ascii="Arial" w:hAnsi="Arial" w:cs="Arial"/>
          <w:b/>
          <w:sz w:val="22"/>
          <w:szCs w:val="22"/>
        </w:rPr>
        <w:t>Am Hofe 1</w:t>
      </w:r>
    </w:p>
    <w:p w:rsidR="00B30BD2" w:rsidRPr="00C172A8" w:rsidRDefault="00B30BD2" w:rsidP="00B30BD2">
      <w:pPr>
        <w:rPr>
          <w:rFonts w:ascii="Arial" w:hAnsi="Arial" w:cs="Arial"/>
          <w:sz w:val="22"/>
          <w:szCs w:val="22"/>
        </w:rPr>
      </w:pPr>
      <w:r w:rsidRPr="00C172A8">
        <w:rPr>
          <w:rFonts w:ascii="Arial" w:hAnsi="Arial" w:cs="Arial"/>
          <w:b/>
          <w:sz w:val="22"/>
          <w:szCs w:val="22"/>
        </w:rPr>
        <w:t>42349 Wuppertal</w:t>
      </w:r>
    </w:p>
    <w:p w:rsidR="00B30BD2" w:rsidRPr="002B2B2E" w:rsidRDefault="00B30BD2" w:rsidP="00B30BD2">
      <w:pPr>
        <w:rPr>
          <w:rFonts w:ascii="Arial" w:hAnsi="Arial" w:cs="Arial"/>
          <w:sz w:val="20"/>
          <w:szCs w:val="22"/>
        </w:rPr>
      </w:pPr>
    </w:p>
    <w:p w:rsidR="00B30BD2" w:rsidRDefault="00B30BD2" w:rsidP="00B30BD2">
      <w:pPr>
        <w:pStyle w:val="Default"/>
      </w:pPr>
    </w:p>
    <w:p w:rsidR="00B30BD2" w:rsidRDefault="00B30BD2" w:rsidP="00B30BD2">
      <w:pPr>
        <w:pStyle w:val="Default"/>
      </w:pPr>
      <w:r>
        <w:t xml:space="preserve"> </w:t>
      </w:r>
    </w:p>
    <w:p w:rsidR="00B30BD2" w:rsidRDefault="00B30BD2" w:rsidP="00B30BD2">
      <w:pPr>
        <w:pStyle w:val="Default"/>
        <w:rPr>
          <w:sz w:val="28"/>
          <w:szCs w:val="28"/>
        </w:rPr>
      </w:pPr>
      <w:r>
        <w:rPr>
          <w:b/>
          <w:bCs/>
          <w:sz w:val="28"/>
          <w:szCs w:val="28"/>
        </w:rPr>
        <w:t xml:space="preserve">Hygieneplan und Vorsichtsmaßnahmen </w:t>
      </w:r>
    </w:p>
    <w:p w:rsidR="00B30BD2" w:rsidRDefault="00B30BD2" w:rsidP="00B30BD2">
      <w:pPr>
        <w:pStyle w:val="Default"/>
        <w:rPr>
          <w:sz w:val="23"/>
          <w:szCs w:val="23"/>
        </w:rPr>
      </w:pPr>
    </w:p>
    <w:p w:rsidR="00B30BD2" w:rsidRDefault="00B30BD2" w:rsidP="001B4905">
      <w:pPr>
        <w:pStyle w:val="Default"/>
        <w:jc w:val="both"/>
      </w:pPr>
      <w:r w:rsidRPr="00C172A8">
        <w:t xml:space="preserve">Das Miteinander an der Schule basiert vor allem auf dem Vertrauen, dass jeder sich seiner Verantwortung nicht nur für die eigene Gesundheit, sondern auch der Gesundheit seiner Mitmenschen bewusst ist und entsprechend handelt. </w:t>
      </w:r>
    </w:p>
    <w:p w:rsidR="001B4905" w:rsidRPr="00C172A8" w:rsidRDefault="001B4905" w:rsidP="001B4905">
      <w:pPr>
        <w:pStyle w:val="Default"/>
        <w:jc w:val="both"/>
      </w:pPr>
    </w:p>
    <w:p w:rsidR="00B30BD2" w:rsidRPr="00C172A8" w:rsidRDefault="00B30BD2" w:rsidP="001B4905">
      <w:pPr>
        <w:pStyle w:val="Default"/>
        <w:jc w:val="both"/>
      </w:pPr>
      <w:r w:rsidRPr="00C172A8">
        <w:t xml:space="preserve">Die Grundschule Hütterbusch hat </w:t>
      </w:r>
      <w:r w:rsidR="00B3777A">
        <w:t xml:space="preserve">ein </w:t>
      </w:r>
      <w:r w:rsidRPr="00C172A8">
        <w:t xml:space="preserve">Hygienekonzept sowie weitere Vorsichtsmaßnahmen und Handlungsempfehlungen ausgearbeitet. Die Grundlage der dieser Maßnahmen bilden neben den Empfehlungen der </w:t>
      </w:r>
      <w:proofErr w:type="spellStart"/>
      <w:r w:rsidRPr="00C172A8">
        <w:t>BZgA</w:t>
      </w:r>
      <w:proofErr w:type="spellEnd"/>
      <w:r w:rsidRPr="00C172A8">
        <w:t xml:space="preserve"> die 15. Schulmail sowie die Stellungnahme von DGKH, BVÖGD und GHUP. </w:t>
      </w:r>
    </w:p>
    <w:p w:rsidR="00B30BD2" w:rsidRPr="00C172A8" w:rsidRDefault="00B30BD2" w:rsidP="001B4905">
      <w:pPr>
        <w:pStyle w:val="Default"/>
        <w:jc w:val="both"/>
      </w:pPr>
    </w:p>
    <w:p w:rsidR="00B30BD2" w:rsidRPr="001B4905" w:rsidRDefault="00B30BD2" w:rsidP="001B4905">
      <w:pPr>
        <w:pStyle w:val="Default"/>
        <w:jc w:val="both"/>
        <w:rPr>
          <w:sz w:val="20"/>
          <w:szCs w:val="20"/>
        </w:rPr>
      </w:pPr>
      <w:r w:rsidRPr="001B4905">
        <w:rPr>
          <w:sz w:val="20"/>
          <w:szCs w:val="20"/>
        </w:rPr>
        <w:t xml:space="preserve">https://www.schulministerium.nrw.de/docs/bp/Ministerium/Schulverwaltung/Schulmail/Archiv-2020/200418/index.html </w:t>
      </w:r>
    </w:p>
    <w:p w:rsidR="00B30BD2" w:rsidRPr="001B4905" w:rsidRDefault="00B30BD2" w:rsidP="001B4905">
      <w:pPr>
        <w:pStyle w:val="Default"/>
        <w:jc w:val="both"/>
        <w:rPr>
          <w:sz w:val="20"/>
          <w:szCs w:val="20"/>
        </w:rPr>
      </w:pPr>
      <w:r w:rsidRPr="001B4905">
        <w:rPr>
          <w:sz w:val="20"/>
          <w:szCs w:val="20"/>
        </w:rPr>
        <w:t xml:space="preserve">https://www.schulministerium.nrw.de/docs/Recht/Schulgesundheitsrecht/Infektionsschutz/300-Coronavirus/FAQneu_Coronavirus_Hygiene/Pruefungen_DGKH_Praeventivkonzept_final_5.pdf </w:t>
      </w:r>
    </w:p>
    <w:p w:rsidR="00B30BD2" w:rsidRPr="00C172A8" w:rsidRDefault="00B30BD2" w:rsidP="001B4905">
      <w:pPr>
        <w:pStyle w:val="Default"/>
        <w:jc w:val="both"/>
      </w:pPr>
    </w:p>
    <w:p w:rsidR="001B4905" w:rsidRDefault="00B30BD2" w:rsidP="001B4905">
      <w:pPr>
        <w:pStyle w:val="Default"/>
        <w:jc w:val="both"/>
      </w:pPr>
      <w:r w:rsidRPr="00C172A8">
        <w:t xml:space="preserve">Von zentraler Bedeutung sind allgemeinen Verhaltensregeln der </w:t>
      </w:r>
      <w:proofErr w:type="spellStart"/>
      <w:r w:rsidRPr="00C172A8">
        <w:t>BZgA</w:t>
      </w:r>
      <w:proofErr w:type="spellEnd"/>
      <w:r w:rsidRPr="00C172A8">
        <w:t xml:space="preserve">, des RKI sowie der Regierungen des Bundes und des Landes NRW. Sie gelten beim Aufenthalt auf dem gesamten Schulgelände. </w:t>
      </w:r>
    </w:p>
    <w:p w:rsidR="001B4905" w:rsidRDefault="001B4905" w:rsidP="001B4905">
      <w:pPr>
        <w:pStyle w:val="Default"/>
        <w:jc w:val="both"/>
      </w:pPr>
    </w:p>
    <w:p w:rsidR="00B30BD2" w:rsidRPr="00C172A8" w:rsidRDefault="00B30BD2" w:rsidP="001B4905">
      <w:pPr>
        <w:pStyle w:val="Default"/>
        <w:jc w:val="both"/>
      </w:pPr>
      <w:r w:rsidRPr="00C172A8">
        <w:t xml:space="preserve">Dazu gehören unter anderem: </w:t>
      </w:r>
    </w:p>
    <w:p w:rsidR="00B30BD2" w:rsidRPr="00C172A8" w:rsidRDefault="00B30BD2" w:rsidP="00B30BD2">
      <w:pPr>
        <w:pStyle w:val="Default"/>
        <w:spacing w:after="22"/>
        <w:rPr>
          <w:b/>
        </w:rPr>
      </w:pPr>
      <w:r w:rsidRPr="00C172A8">
        <w:rPr>
          <w:b/>
        </w:rPr>
        <w:t>- Ab</w:t>
      </w:r>
      <w:r w:rsidR="00B0795B" w:rsidRPr="00C172A8">
        <w:rPr>
          <w:b/>
        </w:rPr>
        <w:t>stand halten von ca. 1,5 Metern</w:t>
      </w:r>
    </w:p>
    <w:p w:rsidR="00B30BD2" w:rsidRPr="00C172A8" w:rsidRDefault="00B30BD2" w:rsidP="00B30BD2">
      <w:pPr>
        <w:pStyle w:val="Default"/>
        <w:spacing w:after="22"/>
      </w:pPr>
      <w:r w:rsidRPr="00C172A8">
        <w:t xml:space="preserve">- </w:t>
      </w:r>
      <w:r w:rsidRPr="00C172A8">
        <w:rPr>
          <w:b/>
          <w:bCs/>
        </w:rPr>
        <w:t xml:space="preserve">Häufiges, gründliches Händewaschen mit Seife </w:t>
      </w:r>
    </w:p>
    <w:p w:rsidR="00B30BD2" w:rsidRPr="00C172A8" w:rsidRDefault="00B30BD2" w:rsidP="00B30BD2">
      <w:pPr>
        <w:pStyle w:val="Default"/>
        <w:spacing w:after="22"/>
      </w:pPr>
      <w:r w:rsidRPr="00C172A8">
        <w:t xml:space="preserve">- </w:t>
      </w:r>
      <w:proofErr w:type="spellStart"/>
      <w:r w:rsidRPr="00C172A8">
        <w:rPr>
          <w:b/>
          <w:bCs/>
        </w:rPr>
        <w:t>Hust</w:t>
      </w:r>
      <w:proofErr w:type="spellEnd"/>
      <w:r w:rsidRPr="00C172A8">
        <w:rPr>
          <w:b/>
          <w:bCs/>
        </w:rPr>
        <w:t xml:space="preserve">- und Niesetikette beachten </w:t>
      </w:r>
    </w:p>
    <w:p w:rsidR="00B30BD2" w:rsidRPr="00C172A8" w:rsidRDefault="00B30BD2" w:rsidP="00B30BD2">
      <w:pPr>
        <w:pStyle w:val="Default"/>
      </w:pPr>
      <w:r w:rsidRPr="00C172A8">
        <w:t xml:space="preserve">- </w:t>
      </w:r>
      <w:r w:rsidR="00B3777A">
        <w:rPr>
          <w:b/>
          <w:bCs/>
        </w:rPr>
        <w:t>Tragen einer Mund-Nasen-Bedeckung</w:t>
      </w:r>
      <w:r w:rsidRPr="00C172A8">
        <w:rPr>
          <w:b/>
          <w:bCs/>
        </w:rPr>
        <w:t xml:space="preserve"> </w:t>
      </w:r>
    </w:p>
    <w:p w:rsidR="00B30BD2" w:rsidRPr="00C172A8" w:rsidRDefault="00B30BD2" w:rsidP="00B30BD2">
      <w:pPr>
        <w:pStyle w:val="Default"/>
      </w:pPr>
    </w:p>
    <w:p w:rsidR="00B30BD2" w:rsidRPr="00C172A8" w:rsidRDefault="00B30BD2" w:rsidP="00B30BD2">
      <w:pPr>
        <w:pStyle w:val="Default"/>
      </w:pPr>
      <w:r w:rsidRPr="00C172A8">
        <w:t xml:space="preserve">Ausführliche Hinweise zu Verhaltensregeln sind auf den Seiten der </w:t>
      </w:r>
      <w:proofErr w:type="spellStart"/>
      <w:r w:rsidRPr="00C172A8">
        <w:t>BZgA</w:t>
      </w:r>
      <w:proofErr w:type="spellEnd"/>
      <w:r w:rsidRPr="00C172A8">
        <w:t xml:space="preserve"> zu finden: </w:t>
      </w:r>
    </w:p>
    <w:p w:rsidR="00B30BD2" w:rsidRPr="001B4905" w:rsidRDefault="00B30BD2" w:rsidP="00B30BD2">
      <w:pPr>
        <w:pStyle w:val="Default"/>
        <w:rPr>
          <w:sz w:val="20"/>
          <w:szCs w:val="20"/>
        </w:rPr>
      </w:pPr>
      <w:r w:rsidRPr="001B4905">
        <w:rPr>
          <w:sz w:val="20"/>
          <w:szCs w:val="20"/>
        </w:rPr>
        <w:t xml:space="preserve">https://www.infektionsschutz.de/coronavirus.html </w:t>
      </w:r>
    </w:p>
    <w:p w:rsidR="00B30BD2" w:rsidRPr="001B4905" w:rsidRDefault="00B30BD2" w:rsidP="00B30BD2">
      <w:pPr>
        <w:pStyle w:val="Default"/>
        <w:rPr>
          <w:sz w:val="20"/>
          <w:szCs w:val="20"/>
        </w:rPr>
      </w:pPr>
      <w:r w:rsidRPr="001B4905">
        <w:rPr>
          <w:sz w:val="20"/>
          <w:szCs w:val="20"/>
        </w:rPr>
        <w:t xml:space="preserve">https://www.infektionsschutz.de/fileadmin/infektionsschutz.de/Downloads/Merkblatt-Mund-Nasen-Bedeckung.pdf </w:t>
      </w:r>
    </w:p>
    <w:p w:rsidR="00B30BD2" w:rsidRPr="001B4905" w:rsidRDefault="00B30BD2" w:rsidP="00B30BD2">
      <w:pPr>
        <w:pStyle w:val="Default"/>
        <w:rPr>
          <w:sz w:val="20"/>
          <w:szCs w:val="20"/>
        </w:rPr>
      </w:pPr>
      <w:r w:rsidRPr="001B4905">
        <w:rPr>
          <w:sz w:val="20"/>
          <w:szCs w:val="20"/>
        </w:rPr>
        <w:t>https://www.infektionsschutz.de/coronavirus/verhaltensregeln.html</w:t>
      </w:r>
      <w:r w:rsidR="00B0795B" w:rsidRPr="001B4905">
        <w:rPr>
          <w:sz w:val="20"/>
          <w:szCs w:val="20"/>
        </w:rPr>
        <w:t xml:space="preserve"> </w:t>
      </w:r>
    </w:p>
    <w:p w:rsidR="00B30BD2" w:rsidRPr="00C172A8" w:rsidRDefault="00B30BD2" w:rsidP="00B30BD2">
      <w:pPr>
        <w:pStyle w:val="Default"/>
      </w:pPr>
    </w:p>
    <w:p w:rsidR="00B30BD2" w:rsidRPr="00C172A8" w:rsidRDefault="00B30BD2" w:rsidP="00B30BD2">
      <w:pPr>
        <w:pStyle w:val="Default"/>
        <w:rPr>
          <w:b/>
        </w:rPr>
      </w:pPr>
      <w:r w:rsidRPr="00C172A8">
        <w:rPr>
          <w:b/>
        </w:rPr>
        <w:t xml:space="preserve">Folgende Maßnahmen und Empfehlungen sollen zusätzlich für ein hohes Maß an Sicherheit bei der gemeinsamen Arbeit in unserer Schule sorgen. </w:t>
      </w:r>
    </w:p>
    <w:p w:rsidR="00B30BD2" w:rsidRPr="00C172A8" w:rsidRDefault="00B30BD2" w:rsidP="00B30BD2">
      <w:pPr>
        <w:pStyle w:val="Default"/>
      </w:pPr>
    </w:p>
    <w:p w:rsidR="00B30BD2" w:rsidRPr="00C172A8" w:rsidRDefault="00B30BD2" w:rsidP="00B30BD2">
      <w:pPr>
        <w:pStyle w:val="Default"/>
      </w:pPr>
      <w:r w:rsidRPr="00C172A8">
        <w:rPr>
          <w:b/>
          <w:bCs/>
        </w:rPr>
        <w:t xml:space="preserve">1. Laufwege ins Schulgebäude und zu den Klassenräumen: </w:t>
      </w:r>
    </w:p>
    <w:p w:rsidR="00935E69" w:rsidRDefault="003153DD" w:rsidP="00B30BD2">
      <w:pPr>
        <w:pStyle w:val="Default"/>
      </w:pPr>
      <w:r w:rsidRPr="00C172A8">
        <w:t>Die Kinder sind einzelnen Klassenräumen zugeteilt. Jeder Klassenraum wird durch einen eigenen Weg erreicht:</w:t>
      </w:r>
    </w:p>
    <w:p w:rsidR="001B4905" w:rsidRPr="00C172A8" w:rsidRDefault="001B4905" w:rsidP="00B30BD2">
      <w:pPr>
        <w:pStyle w:val="Default"/>
      </w:pPr>
    </w:p>
    <w:p w:rsidR="003153DD" w:rsidRPr="001B4905" w:rsidRDefault="00B30BD2" w:rsidP="00B30BD2">
      <w:pPr>
        <w:pStyle w:val="Default"/>
        <w:rPr>
          <w:color w:val="auto"/>
          <w:u w:val="single"/>
        </w:rPr>
      </w:pPr>
      <w:r w:rsidRPr="001B4905">
        <w:rPr>
          <w:color w:val="auto"/>
          <w:u w:val="single"/>
        </w:rPr>
        <w:t>Klassenräume der Straßenseite (Klassenraum der Igel, Füchse, Raben, Mäuse)</w:t>
      </w:r>
      <w:r w:rsidR="003153DD" w:rsidRPr="001B4905">
        <w:rPr>
          <w:color w:val="auto"/>
          <w:u w:val="single"/>
        </w:rPr>
        <w:t>:</w:t>
      </w:r>
    </w:p>
    <w:p w:rsidR="003153DD" w:rsidRPr="001B4905" w:rsidRDefault="003153DD" w:rsidP="00935E69">
      <w:pPr>
        <w:pStyle w:val="Default"/>
        <w:numPr>
          <w:ilvl w:val="0"/>
          <w:numId w:val="1"/>
        </w:numPr>
        <w:rPr>
          <w:color w:val="auto"/>
        </w:rPr>
      </w:pPr>
      <w:r w:rsidRPr="001B4905">
        <w:rPr>
          <w:color w:val="auto"/>
        </w:rPr>
        <w:t>Zugang zum Schulhof</w:t>
      </w:r>
      <w:r w:rsidR="00B30BD2" w:rsidRPr="001B4905">
        <w:rPr>
          <w:color w:val="auto"/>
        </w:rPr>
        <w:t xml:space="preserve"> durch das große </w:t>
      </w:r>
      <w:proofErr w:type="spellStart"/>
      <w:r w:rsidR="00B30BD2" w:rsidRPr="001B4905">
        <w:rPr>
          <w:color w:val="auto"/>
        </w:rPr>
        <w:t>metallfarbene</w:t>
      </w:r>
      <w:proofErr w:type="spellEnd"/>
      <w:r w:rsidR="00B30BD2" w:rsidRPr="001B4905">
        <w:rPr>
          <w:color w:val="auto"/>
        </w:rPr>
        <w:t xml:space="preserve"> Tor</w:t>
      </w:r>
      <w:r w:rsidRPr="001B4905">
        <w:rPr>
          <w:color w:val="auto"/>
        </w:rPr>
        <w:t xml:space="preserve">. </w:t>
      </w:r>
    </w:p>
    <w:p w:rsidR="00935E69" w:rsidRPr="001B4905" w:rsidRDefault="003153DD" w:rsidP="00935E69">
      <w:pPr>
        <w:pStyle w:val="Default"/>
        <w:numPr>
          <w:ilvl w:val="0"/>
          <w:numId w:val="1"/>
        </w:numPr>
        <w:rPr>
          <w:color w:val="auto"/>
        </w:rPr>
      </w:pPr>
      <w:r w:rsidRPr="001B4905">
        <w:rPr>
          <w:color w:val="auto"/>
        </w:rPr>
        <w:t xml:space="preserve">Zugang zum Schulgebäude durch die sonst verschlossene </w:t>
      </w:r>
      <w:r w:rsidR="00B30BD2" w:rsidRPr="001B4905">
        <w:rPr>
          <w:color w:val="auto"/>
        </w:rPr>
        <w:t xml:space="preserve">Schultür.   </w:t>
      </w:r>
    </w:p>
    <w:p w:rsidR="00935E69" w:rsidRPr="001B4905" w:rsidRDefault="00935E69" w:rsidP="00935E69">
      <w:pPr>
        <w:pStyle w:val="Default"/>
        <w:rPr>
          <w:color w:val="auto"/>
        </w:rPr>
      </w:pPr>
    </w:p>
    <w:p w:rsidR="00935E69" w:rsidRPr="001B4905" w:rsidRDefault="00B0795B" w:rsidP="00B0795B">
      <w:pPr>
        <w:pStyle w:val="Default"/>
        <w:rPr>
          <w:color w:val="auto"/>
          <w:u w:val="single"/>
        </w:rPr>
      </w:pPr>
      <w:r w:rsidRPr="001B4905">
        <w:rPr>
          <w:color w:val="auto"/>
          <w:u w:val="single"/>
        </w:rPr>
        <w:t>Klassenraum der Hasen:</w:t>
      </w:r>
    </w:p>
    <w:p w:rsidR="00935E69" w:rsidRPr="001B4905" w:rsidRDefault="00935E69" w:rsidP="00935E69">
      <w:pPr>
        <w:pStyle w:val="Default"/>
        <w:numPr>
          <w:ilvl w:val="0"/>
          <w:numId w:val="1"/>
        </w:numPr>
        <w:rPr>
          <w:color w:val="auto"/>
        </w:rPr>
      </w:pPr>
      <w:r w:rsidRPr="001B4905">
        <w:rPr>
          <w:color w:val="auto"/>
        </w:rPr>
        <w:t xml:space="preserve">Zugang zum Schulhof durch das große </w:t>
      </w:r>
      <w:proofErr w:type="spellStart"/>
      <w:r w:rsidRPr="001B4905">
        <w:rPr>
          <w:color w:val="auto"/>
        </w:rPr>
        <w:t>metallfarbene</w:t>
      </w:r>
      <w:proofErr w:type="spellEnd"/>
      <w:r w:rsidRPr="001B4905">
        <w:rPr>
          <w:color w:val="auto"/>
        </w:rPr>
        <w:t xml:space="preserve"> Tor. </w:t>
      </w:r>
    </w:p>
    <w:p w:rsidR="001B4905" w:rsidRDefault="00935E69" w:rsidP="00935E69">
      <w:pPr>
        <w:pStyle w:val="Default"/>
        <w:numPr>
          <w:ilvl w:val="0"/>
          <w:numId w:val="1"/>
        </w:numPr>
        <w:rPr>
          <w:color w:val="auto"/>
        </w:rPr>
      </w:pPr>
      <w:r w:rsidRPr="001B4905">
        <w:rPr>
          <w:color w:val="auto"/>
        </w:rPr>
        <w:t xml:space="preserve">Zugang zum Schulgebäude durch die weiße hintere Tür. </w:t>
      </w:r>
    </w:p>
    <w:p w:rsidR="00B0795B" w:rsidRPr="001B4905" w:rsidRDefault="00935E69" w:rsidP="001B4905">
      <w:pPr>
        <w:pStyle w:val="Default"/>
        <w:ind w:left="720"/>
        <w:rPr>
          <w:color w:val="auto"/>
        </w:rPr>
      </w:pPr>
      <w:r w:rsidRPr="001B4905">
        <w:rPr>
          <w:color w:val="auto"/>
        </w:rPr>
        <w:t xml:space="preserve">  </w:t>
      </w:r>
    </w:p>
    <w:p w:rsidR="00935E69" w:rsidRPr="001B4905" w:rsidRDefault="00B30BD2" w:rsidP="00935E69">
      <w:pPr>
        <w:pStyle w:val="Default"/>
        <w:rPr>
          <w:color w:val="auto"/>
          <w:u w:val="single"/>
        </w:rPr>
      </w:pPr>
      <w:r w:rsidRPr="001B4905">
        <w:rPr>
          <w:color w:val="auto"/>
          <w:u w:val="single"/>
        </w:rPr>
        <w:lastRenderedPageBreak/>
        <w:t>Kla</w:t>
      </w:r>
      <w:r w:rsidR="00B3777A">
        <w:rPr>
          <w:color w:val="auto"/>
          <w:u w:val="single"/>
        </w:rPr>
        <w:t>ssenräumen der Hofseite (</w:t>
      </w:r>
      <w:r w:rsidR="003153DD" w:rsidRPr="001B4905">
        <w:rPr>
          <w:color w:val="auto"/>
          <w:u w:val="single"/>
        </w:rPr>
        <w:t>Erdmännchen, Elli, Schafe)</w:t>
      </w:r>
      <w:r w:rsidR="00B0795B" w:rsidRPr="001B4905">
        <w:rPr>
          <w:color w:val="auto"/>
          <w:u w:val="single"/>
        </w:rPr>
        <w:t>:</w:t>
      </w:r>
    </w:p>
    <w:p w:rsidR="00935E69" w:rsidRPr="001B4905" w:rsidRDefault="00935E69" w:rsidP="00935E69">
      <w:pPr>
        <w:pStyle w:val="Default"/>
        <w:numPr>
          <w:ilvl w:val="0"/>
          <w:numId w:val="1"/>
        </w:numPr>
        <w:rPr>
          <w:color w:val="auto"/>
        </w:rPr>
      </w:pPr>
      <w:r w:rsidRPr="001B4905">
        <w:rPr>
          <w:color w:val="auto"/>
        </w:rPr>
        <w:t>Zugang zum Schulhof durch das grüne</w:t>
      </w:r>
      <w:r w:rsidR="00B97DD8" w:rsidRPr="001B4905">
        <w:rPr>
          <w:color w:val="auto"/>
        </w:rPr>
        <w:t xml:space="preserve"> </w:t>
      </w:r>
      <w:r w:rsidRPr="001B4905">
        <w:rPr>
          <w:color w:val="auto"/>
        </w:rPr>
        <w:t xml:space="preserve">Tor. </w:t>
      </w:r>
    </w:p>
    <w:p w:rsidR="00935E69" w:rsidRDefault="00935E69" w:rsidP="00935E69">
      <w:pPr>
        <w:pStyle w:val="Default"/>
        <w:numPr>
          <w:ilvl w:val="0"/>
          <w:numId w:val="1"/>
        </w:numPr>
        <w:rPr>
          <w:color w:val="auto"/>
        </w:rPr>
      </w:pPr>
      <w:r w:rsidRPr="001B4905">
        <w:rPr>
          <w:color w:val="auto"/>
        </w:rPr>
        <w:t>Zugang zum Schulgebäude über die Feuertreppe.</w:t>
      </w:r>
    </w:p>
    <w:p w:rsidR="001B4905" w:rsidRPr="001B4905" w:rsidRDefault="001B4905" w:rsidP="001B4905">
      <w:pPr>
        <w:pStyle w:val="Default"/>
        <w:ind w:left="720"/>
        <w:rPr>
          <w:color w:val="auto"/>
        </w:rPr>
      </w:pPr>
    </w:p>
    <w:p w:rsidR="00B30BD2" w:rsidRDefault="00B30BD2" w:rsidP="00B30BD2">
      <w:pPr>
        <w:pStyle w:val="Default"/>
        <w:rPr>
          <w:color w:val="auto"/>
          <w:u w:val="single"/>
        </w:rPr>
      </w:pPr>
      <w:r w:rsidRPr="001B4905">
        <w:rPr>
          <w:color w:val="auto"/>
          <w:u w:val="single"/>
        </w:rPr>
        <w:t xml:space="preserve">Im </w:t>
      </w:r>
      <w:r w:rsidR="00935E69" w:rsidRPr="001B4905">
        <w:rPr>
          <w:color w:val="auto"/>
          <w:u w:val="single"/>
        </w:rPr>
        <w:t xml:space="preserve">Leichtbau der Betreuung </w:t>
      </w:r>
      <w:r w:rsidRPr="001B4905">
        <w:rPr>
          <w:color w:val="auto"/>
          <w:u w:val="single"/>
        </w:rPr>
        <w:t xml:space="preserve"> ist ein Einbahnstraßensystem vorgesehen</w:t>
      </w:r>
      <w:r w:rsidR="001B4905">
        <w:rPr>
          <w:color w:val="auto"/>
          <w:u w:val="single"/>
        </w:rPr>
        <w:t>:</w:t>
      </w:r>
    </w:p>
    <w:p w:rsidR="001B4905" w:rsidRPr="001B4905" w:rsidRDefault="001B4905" w:rsidP="001B4905">
      <w:pPr>
        <w:pStyle w:val="Default"/>
        <w:numPr>
          <w:ilvl w:val="0"/>
          <w:numId w:val="2"/>
        </w:numPr>
        <w:rPr>
          <w:color w:val="auto"/>
        </w:rPr>
      </w:pPr>
      <w:r w:rsidRPr="001B4905">
        <w:rPr>
          <w:color w:val="auto"/>
        </w:rPr>
        <w:t xml:space="preserve">Eingang durch die </w:t>
      </w:r>
      <w:r w:rsidR="00B3777A" w:rsidRPr="001B4905">
        <w:rPr>
          <w:color w:val="auto"/>
        </w:rPr>
        <w:t xml:space="preserve">silberne </w:t>
      </w:r>
      <w:r w:rsidRPr="001B4905">
        <w:rPr>
          <w:color w:val="auto"/>
        </w:rPr>
        <w:t>Tür</w:t>
      </w:r>
    </w:p>
    <w:p w:rsidR="001B4905" w:rsidRPr="001B4905" w:rsidRDefault="001B4905" w:rsidP="001B4905">
      <w:pPr>
        <w:pStyle w:val="Default"/>
        <w:numPr>
          <w:ilvl w:val="0"/>
          <w:numId w:val="2"/>
        </w:numPr>
        <w:rPr>
          <w:color w:val="auto"/>
        </w:rPr>
      </w:pPr>
      <w:r w:rsidRPr="001B4905">
        <w:rPr>
          <w:color w:val="auto"/>
        </w:rPr>
        <w:t xml:space="preserve">Ausgang durch die </w:t>
      </w:r>
      <w:r w:rsidR="00B3777A" w:rsidRPr="001B4905">
        <w:rPr>
          <w:color w:val="auto"/>
        </w:rPr>
        <w:t xml:space="preserve">orangene </w:t>
      </w:r>
      <w:r w:rsidRPr="001B4905">
        <w:rPr>
          <w:color w:val="auto"/>
        </w:rPr>
        <w:t>Tür</w:t>
      </w:r>
    </w:p>
    <w:p w:rsidR="00A2097D" w:rsidRPr="00C172A8" w:rsidRDefault="00A2097D" w:rsidP="00B30BD2">
      <w:pPr>
        <w:pStyle w:val="Default"/>
        <w:rPr>
          <w:b/>
          <w:bCs/>
        </w:rPr>
      </w:pPr>
    </w:p>
    <w:p w:rsidR="00B30BD2" w:rsidRPr="00C172A8" w:rsidRDefault="00B30BD2" w:rsidP="00B30BD2">
      <w:pPr>
        <w:pStyle w:val="Default"/>
      </w:pPr>
      <w:r w:rsidRPr="00C172A8">
        <w:rPr>
          <w:b/>
          <w:bCs/>
        </w:rPr>
        <w:t xml:space="preserve">2. Unterricht </w:t>
      </w:r>
    </w:p>
    <w:p w:rsidR="00935E69" w:rsidRPr="001B4905" w:rsidRDefault="00B30BD2" w:rsidP="00B30BD2">
      <w:pPr>
        <w:pStyle w:val="Default"/>
        <w:rPr>
          <w:color w:val="FF0000"/>
        </w:rPr>
      </w:pPr>
      <w:r w:rsidRPr="001B4905">
        <w:rPr>
          <w:color w:val="auto"/>
        </w:rPr>
        <w:t xml:space="preserve">Der Unterricht </w:t>
      </w:r>
      <w:r w:rsidR="00935E69" w:rsidRPr="001B4905">
        <w:rPr>
          <w:color w:val="auto"/>
        </w:rPr>
        <w:t xml:space="preserve"> </w:t>
      </w:r>
      <w:r w:rsidR="001B4905" w:rsidRPr="001B4905">
        <w:rPr>
          <w:color w:val="auto"/>
        </w:rPr>
        <w:t xml:space="preserve">findet </w:t>
      </w:r>
      <w:r w:rsidR="00B3777A">
        <w:t xml:space="preserve">im Klassenverband und weitestgehend in der eigenen Klasse statt. Sobald die Schüler*innen auf ihrem zugeteilten Plätzen sitzen, können sie die Mund-Nase-Bedeckung abnehmen. </w:t>
      </w:r>
      <w:r w:rsidR="00B0795B" w:rsidRPr="00C172A8">
        <w:t xml:space="preserve"> </w:t>
      </w:r>
      <w:r w:rsidR="00B3777A">
        <w:t>Beim Aufstehen muss die Maske wieder aufgezogen werden. Letzteres gilt auch, wenn im Unterrichtsgeschehen der Mindestabstand von 1,5 m nicht eingehalten werden kann. Zur Nachverfolgung werden feste Sitzpläne erstellt.</w:t>
      </w:r>
    </w:p>
    <w:p w:rsidR="00B30BD2" w:rsidRPr="00C172A8" w:rsidRDefault="00B30BD2" w:rsidP="00B30BD2">
      <w:pPr>
        <w:pStyle w:val="Default"/>
      </w:pPr>
    </w:p>
    <w:p w:rsidR="00B30BD2" w:rsidRPr="00C172A8" w:rsidRDefault="00B30BD2" w:rsidP="00B30BD2">
      <w:pPr>
        <w:pStyle w:val="Default"/>
        <w:rPr>
          <w:rFonts w:cstheme="minorBidi"/>
          <w:color w:val="auto"/>
        </w:rPr>
      </w:pPr>
      <w:r w:rsidRPr="00C172A8">
        <w:rPr>
          <w:rFonts w:cstheme="minorBidi"/>
          <w:b/>
          <w:bCs/>
          <w:color w:val="auto"/>
        </w:rPr>
        <w:t xml:space="preserve">3. Persönlicher Schutz und Hygiene: </w:t>
      </w:r>
    </w:p>
    <w:p w:rsidR="00935E69" w:rsidRDefault="00B30BD2" w:rsidP="00B30BD2">
      <w:pPr>
        <w:pStyle w:val="Default"/>
        <w:rPr>
          <w:color w:val="auto"/>
        </w:rPr>
      </w:pPr>
      <w:r w:rsidRPr="00C172A8">
        <w:rPr>
          <w:color w:val="auto"/>
        </w:rPr>
        <w:t xml:space="preserve">Beim Betreten des </w:t>
      </w:r>
      <w:r w:rsidR="00A2097D" w:rsidRPr="00C172A8">
        <w:rPr>
          <w:color w:val="auto"/>
        </w:rPr>
        <w:t>Klassenraumes</w:t>
      </w:r>
      <w:r w:rsidRPr="00C172A8">
        <w:rPr>
          <w:color w:val="auto"/>
        </w:rPr>
        <w:t xml:space="preserve"> muss sich jeder zuerst die Hände waschen. </w:t>
      </w:r>
      <w:r w:rsidR="00B3777A">
        <w:rPr>
          <w:color w:val="auto"/>
        </w:rPr>
        <w:t>Für a</w:t>
      </w:r>
      <w:r w:rsidRPr="00C172A8">
        <w:rPr>
          <w:color w:val="auto"/>
        </w:rPr>
        <w:t xml:space="preserve">lle </w:t>
      </w:r>
      <w:r w:rsidR="00935E69" w:rsidRPr="00C172A8">
        <w:rPr>
          <w:color w:val="auto"/>
        </w:rPr>
        <w:t>Personen, die sich im Gebäude aufhalten</w:t>
      </w:r>
      <w:r w:rsidR="00B3777A">
        <w:rPr>
          <w:color w:val="auto"/>
        </w:rPr>
        <w:t>, besteht die Verpflichtung zum Tragen</w:t>
      </w:r>
      <w:r w:rsidR="00935E69" w:rsidRPr="00C172A8">
        <w:rPr>
          <w:color w:val="auto"/>
        </w:rPr>
        <w:t xml:space="preserve"> eine</w:t>
      </w:r>
      <w:r w:rsidR="00B3777A">
        <w:rPr>
          <w:color w:val="auto"/>
        </w:rPr>
        <w:t>r</w:t>
      </w:r>
      <w:r w:rsidRPr="00C172A8">
        <w:rPr>
          <w:color w:val="auto"/>
        </w:rPr>
        <w:t xml:space="preserve"> Mund-Nase-</w:t>
      </w:r>
      <w:r w:rsidR="00B3777A">
        <w:rPr>
          <w:color w:val="auto"/>
        </w:rPr>
        <w:t>Bedeckung</w:t>
      </w:r>
      <w:r w:rsidR="00935E69" w:rsidRPr="00C172A8">
        <w:rPr>
          <w:color w:val="auto"/>
        </w:rPr>
        <w:t xml:space="preserve"> tragen</w:t>
      </w:r>
      <w:r w:rsidRPr="00C172A8">
        <w:rPr>
          <w:color w:val="auto"/>
        </w:rPr>
        <w:t>. Jede</w:t>
      </w:r>
      <w:r w:rsidR="00B3777A">
        <w:rPr>
          <w:color w:val="auto"/>
        </w:rPr>
        <w:t xml:space="preserve"> Person</w:t>
      </w:r>
      <w:r w:rsidRPr="00C172A8">
        <w:rPr>
          <w:color w:val="auto"/>
        </w:rPr>
        <w:t xml:space="preserve"> hat auf die Abstandsregel zu achten</w:t>
      </w:r>
      <w:r w:rsidR="00935E69" w:rsidRPr="00C172A8">
        <w:rPr>
          <w:color w:val="auto"/>
        </w:rPr>
        <w:t xml:space="preserve"> (siehe auch Hygieneregeln für Kinder)</w:t>
      </w:r>
      <w:r w:rsidRPr="00C172A8">
        <w:rPr>
          <w:color w:val="auto"/>
        </w:rPr>
        <w:t xml:space="preserve">. </w:t>
      </w:r>
    </w:p>
    <w:p w:rsidR="00B3777A" w:rsidRDefault="00B3777A" w:rsidP="00B30BD2">
      <w:pPr>
        <w:pStyle w:val="Default"/>
        <w:rPr>
          <w:color w:val="auto"/>
        </w:rPr>
      </w:pPr>
    </w:p>
    <w:p w:rsidR="008273FE" w:rsidRPr="008273FE" w:rsidRDefault="008273FE" w:rsidP="008273FE">
      <w:pPr>
        <w:pStyle w:val="Default"/>
        <w:rPr>
          <w:rFonts w:cstheme="minorBidi"/>
          <w:b/>
          <w:bCs/>
          <w:color w:val="auto"/>
        </w:rPr>
      </w:pPr>
      <w:r w:rsidRPr="008273FE">
        <w:rPr>
          <w:rFonts w:cstheme="minorBidi"/>
          <w:b/>
          <w:bCs/>
          <w:color w:val="auto"/>
        </w:rPr>
        <w:t>4. Betreuung:</w:t>
      </w:r>
    </w:p>
    <w:p w:rsidR="008273FE" w:rsidRPr="008273FE" w:rsidRDefault="008273FE" w:rsidP="008273FE">
      <w:pPr>
        <w:pStyle w:val="Default"/>
        <w:rPr>
          <w:rFonts w:cstheme="minorBidi"/>
          <w:bCs/>
          <w:color w:val="auto"/>
        </w:rPr>
      </w:pPr>
      <w:r w:rsidRPr="008273FE">
        <w:rPr>
          <w:rFonts w:cstheme="minorBidi"/>
          <w:bCs/>
          <w:color w:val="auto"/>
        </w:rPr>
        <w:t xml:space="preserve">In den Räumen der Betreuung kann der Mindestabstand von 1,5m nicht eingehalten werden, daher besteht hier die Pflicht des Tragens einer Mund-Nasebedeckung. Dies gilt auch beim Spielen auf dem Schulhof. Das Mittagessen wird in möglichst kleinen Gruppen im Mehrfunktionsraum eingenommen. </w:t>
      </w:r>
    </w:p>
    <w:p w:rsidR="008273FE" w:rsidRPr="00C172A8" w:rsidRDefault="008273FE" w:rsidP="00B30BD2">
      <w:pPr>
        <w:pStyle w:val="Default"/>
        <w:rPr>
          <w:color w:val="auto"/>
        </w:rPr>
      </w:pPr>
    </w:p>
    <w:p w:rsidR="00B30BD2" w:rsidRPr="00C172A8" w:rsidRDefault="008273FE" w:rsidP="00B30BD2">
      <w:pPr>
        <w:pStyle w:val="Default"/>
        <w:rPr>
          <w:color w:val="auto"/>
        </w:rPr>
      </w:pPr>
      <w:r>
        <w:rPr>
          <w:b/>
          <w:bCs/>
          <w:color w:val="auto"/>
        </w:rPr>
        <w:t>5</w:t>
      </w:r>
      <w:r w:rsidR="00B30BD2" w:rsidRPr="00C172A8">
        <w:rPr>
          <w:b/>
          <w:bCs/>
          <w:color w:val="auto"/>
        </w:rPr>
        <w:t xml:space="preserve">. Raumpflege: </w:t>
      </w:r>
    </w:p>
    <w:p w:rsidR="00935E69" w:rsidRPr="00C172A8" w:rsidRDefault="00B30BD2" w:rsidP="00B30BD2">
      <w:pPr>
        <w:pStyle w:val="Default"/>
        <w:rPr>
          <w:color w:val="auto"/>
        </w:rPr>
      </w:pPr>
      <w:r w:rsidRPr="00C172A8">
        <w:rPr>
          <w:color w:val="auto"/>
        </w:rPr>
        <w:t>Die Räume werden frühzeitig durch die Lehrkräfte geöffnet</w:t>
      </w:r>
      <w:r w:rsidR="00B97DD8" w:rsidRPr="00C172A8">
        <w:rPr>
          <w:color w:val="auto"/>
        </w:rPr>
        <w:t>.</w:t>
      </w:r>
      <w:r w:rsidRPr="00C172A8">
        <w:rPr>
          <w:color w:val="auto"/>
        </w:rPr>
        <w:t xml:space="preserve"> Die Zugänge zu den Waschbecken sind frei. Seife und Papierhandtücher sind vorhanden. Die Räume werden täglich gesäubert, das schließt insbesondere </w:t>
      </w:r>
      <w:r w:rsidR="00B5481A">
        <w:rPr>
          <w:color w:val="auto"/>
        </w:rPr>
        <w:t>die Kontaktflächen mit</w:t>
      </w:r>
      <w:r w:rsidRPr="00C172A8">
        <w:rPr>
          <w:color w:val="auto"/>
        </w:rPr>
        <w:t xml:space="preserve"> ein. Die Räume werden durch die Lehrkräfte </w:t>
      </w:r>
      <w:r w:rsidR="00B5481A">
        <w:rPr>
          <w:color w:val="auto"/>
        </w:rPr>
        <w:t xml:space="preserve">und das Schulpersonal </w:t>
      </w:r>
      <w:r w:rsidRPr="00C172A8">
        <w:rPr>
          <w:color w:val="auto"/>
        </w:rPr>
        <w:t xml:space="preserve">gelüftet. </w:t>
      </w:r>
    </w:p>
    <w:p w:rsidR="00935E69" w:rsidRPr="00C172A8" w:rsidRDefault="00935E69" w:rsidP="00B30BD2">
      <w:pPr>
        <w:pStyle w:val="Default"/>
        <w:rPr>
          <w:color w:val="auto"/>
        </w:rPr>
      </w:pPr>
    </w:p>
    <w:p w:rsidR="00B30BD2" w:rsidRPr="00C172A8" w:rsidRDefault="008273FE" w:rsidP="00B30BD2">
      <w:pPr>
        <w:pStyle w:val="Default"/>
        <w:rPr>
          <w:color w:val="auto"/>
        </w:rPr>
      </w:pPr>
      <w:r>
        <w:rPr>
          <w:b/>
          <w:bCs/>
          <w:color w:val="auto"/>
        </w:rPr>
        <w:t>6</w:t>
      </w:r>
      <w:r w:rsidR="00B30BD2" w:rsidRPr="00C172A8">
        <w:rPr>
          <w:b/>
          <w:bCs/>
          <w:color w:val="auto"/>
        </w:rPr>
        <w:t xml:space="preserve">. Toilettengänge: </w:t>
      </w:r>
    </w:p>
    <w:p w:rsidR="00B97DD8" w:rsidRPr="00C172A8" w:rsidRDefault="00B0795B" w:rsidP="00B30BD2">
      <w:pPr>
        <w:pStyle w:val="Default"/>
        <w:rPr>
          <w:color w:val="auto"/>
        </w:rPr>
      </w:pPr>
      <w:r w:rsidRPr="00C172A8">
        <w:rPr>
          <w:color w:val="auto"/>
        </w:rPr>
        <w:t>Während des Unterrichts darf die Toilette besucht werden, auch um Stoßzeiten in den Pausen zu vermeiden. Die Kinder dürfen sich vor und nach dem Toilettengang nicht im Schulgebäude aufhalten.</w:t>
      </w:r>
    </w:p>
    <w:p w:rsidR="00B0795B" w:rsidRPr="00C172A8" w:rsidRDefault="00B0795B" w:rsidP="00B30BD2">
      <w:pPr>
        <w:pStyle w:val="Default"/>
        <w:rPr>
          <w:color w:val="auto"/>
        </w:rPr>
      </w:pPr>
    </w:p>
    <w:p w:rsidR="00B30BD2" w:rsidRPr="00C172A8" w:rsidRDefault="008273FE" w:rsidP="00B30BD2">
      <w:pPr>
        <w:pStyle w:val="Default"/>
        <w:rPr>
          <w:color w:val="auto"/>
        </w:rPr>
      </w:pPr>
      <w:r>
        <w:rPr>
          <w:b/>
          <w:bCs/>
          <w:color w:val="auto"/>
        </w:rPr>
        <w:t>7</w:t>
      </w:r>
      <w:r w:rsidR="00B30BD2" w:rsidRPr="00C172A8">
        <w:rPr>
          <w:b/>
          <w:bCs/>
          <w:color w:val="auto"/>
        </w:rPr>
        <w:t xml:space="preserve">. Pausen: </w:t>
      </w:r>
    </w:p>
    <w:p w:rsidR="00B97DD8" w:rsidRDefault="00B5481A" w:rsidP="00B30BD2">
      <w:pPr>
        <w:pStyle w:val="Default"/>
        <w:rPr>
          <w:color w:val="auto"/>
        </w:rPr>
      </w:pPr>
      <w:r>
        <w:rPr>
          <w:color w:val="auto"/>
        </w:rPr>
        <w:t>Es findet eine gemeinsame Pause statt, in der die Kinder auf dem Hof spielen dürfen. Dabei müssen Mund-Nase-Bedeckungen getragen werden.</w:t>
      </w:r>
    </w:p>
    <w:p w:rsidR="001B4905" w:rsidRPr="00C172A8" w:rsidRDefault="001B4905" w:rsidP="00B30BD2">
      <w:pPr>
        <w:pStyle w:val="Default"/>
        <w:rPr>
          <w:color w:val="auto"/>
        </w:rPr>
      </w:pPr>
    </w:p>
    <w:p w:rsidR="00B30BD2" w:rsidRPr="00C172A8" w:rsidRDefault="008273FE" w:rsidP="00B30BD2">
      <w:pPr>
        <w:pStyle w:val="Default"/>
        <w:rPr>
          <w:color w:val="auto"/>
        </w:rPr>
      </w:pPr>
      <w:r>
        <w:rPr>
          <w:b/>
          <w:bCs/>
          <w:color w:val="auto"/>
        </w:rPr>
        <w:t>8</w:t>
      </w:r>
      <w:r w:rsidR="00B30BD2" w:rsidRPr="00C172A8">
        <w:rPr>
          <w:b/>
          <w:bCs/>
          <w:color w:val="auto"/>
        </w:rPr>
        <w:t xml:space="preserve">. Verpflegung: </w:t>
      </w:r>
    </w:p>
    <w:p w:rsidR="00B97DD8" w:rsidRDefault="00B0795B" w:rsidP="00B30BD2">
      <w:pPr>
        <w:pStyle w:val="Default"/>
        <w:rPr>
          <w:color w:val="auto"/>
        </w:rPr>
      </w:pPr>
      <w:r w:rsidRPr="00C172A8">
        <w:rPr>
          <w:color w:val="auto"/>
        </w:rPr>
        <w:t>Es sollen keine Bedarfsgegenstände wie Gläser, Tassen, Flaschen oder Löffel gemeinsam genutzt werden. Die Kinder dürfen nur ihr</w:t>
      </w:r>
      <w:r w:rsidR="001B4905">
        <w:rPr>
          <w:color w:val="auto"/>
        </w:rPr>
        <w:t>e</w:t>
      </w:r>
      <w:r w:rsidR="00B5481A">
        <w:rPr>
          <w:color w:val="auto"/>
        </w:rPr>
        <w:t xml:space="preserve"> eigene</w:t>
      </w:r>
      <w:r w:rsidRPr="00C172A8">
        <w:rPr>
          <w:color w:val="auto"/>
        </w:rPr>
        <w:t xml:space="preserve"> mitgebrachte Verpflegung essen. </w:t>
      </w:r>
    </w:p>
    <w:p w:rsidR="00B5481A" w:rsidRDefault="00B5481A" w:rsidP="00B30BD2">
      <w:pPr>
        <w:pStyle w:val="Default"/>
        <w:rPr>
          <w:color w:val="auto"/>
          <w:sz w:val="23"/>
          <w:szCs w:val="23"/>
        </w:rPr>
      </w:pPr>
    </w:p>
    <w:p w:rsidR="00B30BD2" w:rsidRDefault="008273FE" w:rsidP="00B30BD2">
      <w:pPr>
        <w:pStyle w:val="Default"/>
        <w:rPr>
          <w:color w:val="auto"/>
          <w:sz w:val="23"/>
          <w:szCs w:val="23"/>
        </w:rPr>
      </w:pPr>
      <w:r>
        <w:rPr>
          <w:b/>
          <w:bCs/>
          <w:color w:val="auto"/>
          <w:sz w:val="23"/>
          <w:szCs w:val="23"/>
        </w:rPr>
        <w:t>9</w:t>
      </w:r>
      <w:r w:rsidR="00B30BD2">
        <w:rPr>
          <w:b/>
          <w:bCs/>
          <w:color w:val="auto"/>
          <w:sz w:val="23"/>
          <w:szCs w:val="23"/>
        </w:rPr>
        <w:t xml:space="preserve">. Arbeitsmaterialien: </w:t>
      </w:r>
    </w:p>
    <w:p w:rsidR="00EF1963" w:rsidRPr="00C172A8" w:rsidRDefault="00E7400E" w:rsidP="00C172A8">
      <w:pPr>
        <w:pStyle w:val="Default"/>
        <w:rPr>
          <w:color w:val="auto"/>
          <w:sz w:val="23"/>
          <w:szCs w:val="23"/>
        </w:rPr>
      </w:pPr>
      <w:r>
        <w:rPr>
          <w:color w:val="auto"/>
          <w:sz w:val="23"/>
          <w:szCs w:val="23"/>
        </w:rPr>
        <w:t>J</w:t>
      </w:r>
      <w:bookmarkStart w:id="0" w:name="_GoBack"/>
      <w:bookmarkEnd w:id="0"/>
      <w:r>
        <w:rPr>
          <w:color w:val="auto"/>
          <w:sz w:val="23"/>
          <w:szCs w:val="23"/>
        </w:rPr>
        <w:t>edes Kind</w:t>
      </w:r>
      <w:r w:rsidR="00A2097D">
        <w:rPr>
          <w:color w:val="auto"/>
          <w:sz w:val="23"/>
          <w:szCs w:val="23"/>
        </w:rPr>
        <w:t xml:space="preserve"> benutzt ausschließliche die eigenen Arbeitsmaterialien.</w:t>
      </w:r>
    </w:p>
    <w:sectPr w:rsidR="00EF1963" w:rsidRPr="00C172A8" w:rsidSect="001B490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577"/>
    <w:multiLevelType w:val="hybridMultilevel"/>
    <w:tmpl w:val="B9D84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161523"/>
    <w:multiLevelType w:val="hybridMultilevel"/>
    <w:tmpl w:val="89CA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D2"/>
    <w:rsid w:val="001B4905"/>
    <w:rsid w:val="003153DD"/>
    <w:rsid w:val="008273FE"/>
    <w:rsid w:val="00935E69"/>
    <w:rsid w:val="00997A7D"/>
    <w:rsid w:val="00A2097D"/>
    <w:rsid w:val="00B0795B"/>
    <w:rsid w:val="00B30BD2"/>
    <w:rsid w:val="00B3777A"/>
    <w:rsid w:val="00B5481A"/>
    <w:rsid w:val="00B97DD8"/>
    <w:rsid w:val="00C1284F"/>
    <w:rsid w:val="00C172A8"/>
    <w:rsid w:val="00E7400E"/>
    <w:rsid w:val="00EA5216"/>
    <w:rsid w:val="00EF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BD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B30BD2"/>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0BD2"/>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rsid w:val="00B30BD2"/>
    <w:rPr>
      <w:rFonts w:ascii="Arial" w:eastAsia="Times New Roman" w:hAnsi="Arial" w:cs="Arial"/>
      <w:b/>
      <w:bCs/>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BD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B30BD2"/>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0BD2"/>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rsid w:val="00B30BD2"/>
    <w:rPr>
      <w:rFonts w:ascii="Arial" w:eastAsia="Times New Roman" w:hAnsi="Arial" w:cs="Arial"/>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KuschN</dc:creator>
  <cp:lastModifiedBy>KuschN</cp:lastModifiedBy>
  <cp:revision>6</cp:revision>
  <dcterms:created xsi:type="dcterms:W3CDTF">2020-08-20T07:24:00Z</dcterms:created>
  <dcterms:modified xsi:type="dcterms:W3CDTF">2020-08-25T09:29:00Z</dcterms:modified>
</cp:coreProperties>
</file>